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FDE" w:rsidRPr="0087385D" w:rsidRDefault="00CE2FDE" w:rsidP="001A1C5B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CE2FDE" w:rsidRPr="0087385D" w:rsidRDefault="00CE2FDE" w:rsidP="001A1C5B">
      <w:pPr>
        <w:rPr>
          <w:rFonts w:ascii="Arial" w:hAnsi="Arial"/>
          <w:sz w:val="28"/>
        </w:rPr>
      </w:pPr>
    </w:p>
    <w:p w:rsidR="00CE2FDE" w:rsidRPr="0087385D" w:rsidRDefault="00CE2FDE" w:rsidP="001A1C5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Pr="005B519F">
        <w:rPr>
          <w:rFonts w:ascii="Arial" w:hAnsi="Arial"/>
          <w:sz w:val="28"/>
          <w:vertAlign w:val="superscript"/>
        </w:rPr>
        <w:t>ND</w:t>
      </w:r>
      <w:r>
        <w:rPr>
          <w:rFonts w:ascii="Arial" w:hAnsi="Arial"/>
          <w:sz w:val="28"/>
        </w:rPr>
        <w:t xml:space="preserve">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Number and Operations in Base Ten</w:t>
      </w:r>
      <w:r w:rsidRPr="0087385D">
        <w:rPr>
          <w:rFonts w:ascii="Arial" w:hAnsi="Arial"/>
          <w:sz w:val="28"/>
        </w:rPr>
        <w:t xml:space="preserve"> </w:t>
      </w:r>
    </w:p>
    <w:p w:rsidR="00CE2FDE" w:rsidRPr="0087385D" w:rsidRDefault="00CE2FDE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CE2FDE" w:rsidRDefault="00CE2FDE" w:rsidP="003E6318">
      <w:pPr>
        <w:pStyle w:val="Heading2"/>
        <w:shd w:val="clear" w:color="auto" w:fill="FFFFFF"/>
        <w:spacing w:before="0"/>
        <w:rPr>
          <w:rFonts w:ascii="Arial" w:hAnsi="Arial"/>
          <w:color w:val="000000"/>
        </w:rPr>
      </w:pPr>
      <w:r>
        <w:rPr>
          <w:rFonts w:ascii="Arial" w:hAnsi="Arial"/>
          <w:bCs w:val="0"/>
          <w:color w:val="000000"/>
        </w:rPr>
        <w:t>2.NBT.5:  Fluently add and subtract within 100 using strategies based on place value, properties of operations, and/or the relationship between addition and subtraction.</w:t>
      </w:r>
    </w:p>
    <w:p w:rsidR="00CE2FDE" w:rsidRPr="0087385D" w:rsidRDefault="00CE2FDE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CE2FDE" w:rsidRPr="0087385D" w:rsidRDefault="00CE2FDE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>
        <w:rPr>
          <w:rFonts w:ascii="Arial" w:hAnsi="Arial" w:cs="Helvetica"/>
          <w:b/>
          <w:color w:val="141413"/>
          <w:sz w:val="28"/>
          <w:szCs w:val="16"/>
          <w:u w:val="single"/>
        </w:rPr>
        <w:t xml:space="preserve">Materials and </w:t>
      </w: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CE2FDE" w:rsidRPr="0087385D" w:rsidRDefault="00CE2FDE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CE2FDE" w:rsidRPr="00F46608" w:rsidRDefault="00CE2FDE" w:rsidP="00F46608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 xml:space="preserve">Gather base ten blocks, </w:t>
      </w:r>
      <w:proofErr w:type="spellStart"/>
      <w:r>
        <w:rPr>
          <w:rFonts w:ascii="Arial" w:hAnsi="Arial" w:cs="Helvetica"/>
          <w:color w:val="141413"/>
          <w:sz w:val="28"/>
          <w:szCs w:val="16"/>
        </w:rPr>
        <w:t>Digi</w:t>
      </w:r>
      <w:proofErr w:type="spellEnd"/>
      <w:r>
        <w:rPr>
          <w:rFonts w:ascii="Arial" w:hAnsi="Arial" w:cs="Helvetica"/>
          <w:color w:val="141413"/>
          <w:sz w:val="28"/>
          <w:szCs w:val="16"/>
        </w:rPr>
        <w:t xml:space="preserve"> Blocks, and/or hundreds charts for student to choose to use.</w:t>
      </w:r>
    </w:p>
    <w:p w:rsidR="00CE2FDE" w:rsidRPr="003E6318" w:rsidRDefault="00CE2FDE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 xml:space="preserve">Place the following problem on the board:  </w:t>
      </w:r>
    </w:p>
    <w:p w:rsidR="00CE2FDE" w:rsidRPr="00572EA2" w:rsidRDefault="00CE2FDE" w:rsidP="003E6318">
      <w:pPr>
        <w:pStyle w:val="ListParagraph"/>
        <w:numPr>
          <w:ilvl w:val="1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Stanly is reading a chapter book with 92 pages.  He has read some pages, but still has 58 more to read.  How many pages has he read?</w:t>
      </w:r>
    </w:p>
    <w:p w:rsidR="00CE2FDE" w:rsidRPr="00572EA2" w:rsidRDefault="00CE2FDE" w:rsidP="00572EA2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Ask students what information they know from the story?  Record their response.</w:t>
      </w:r>
    </w:p>
    <w:p w:rsidR="00CE2FDE" w:rsidRPr="008D4F73" w:rsidRDefault="00CE2FDE" w:rsidP="00572EA2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Ask students what their answer will tell them.</w:t>
      </w:r>
    </w:p>
    <w:p w:rsidR="00CE2FDE" w:rsidRPr="00657961" w:rsidRDefault="00CE2FDE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 xml:space="preserve">Have the student find a solution to the problem.  </w:t>
      </w:r>
    </w:p>
    <w:p w:rsidR="00CE2FDE" w:rsidRPr="008D4F73" w:rsidRDefault="00CE2FDE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Observe how the student models and solves the problem.</w:t>
      </w:r>
    </w:p>
    <w:p w:rsidR="00CE2FDE" w:rsidRPr="008D4F73" w:rsidRDefault="00CE2FDE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CE2FDE" w:rsidRPr="00B22E54" w:rsidRDefault="00CE2FDE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CE2FDE" w:rsidRPr="00B22E54" w:rsidRDefault="00CE2FDE" w:rsidP="00311393">
      <w:pPr>
        <w:rPr>
          <w:rFonts w:ascii="Arial" w:hAnsi="Arial" w:cs="Helvetica"/>
          <w:b/>
          <w:sz w:val="28"/>
          <w:szCs w:val="16"/>
        </w:rPr>
      </w:pPr>
    </w:p>
    <w:p w:rsidR="00CE2FDE" w:rsidRPr="00572EA2" w:rsidRDefault="00CE2FDE" w:rsidP="00572EA2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572EA2">
        <w:rPr>
          <w:rFonts w:ascii="Arial" w:hAnsi="Arial" w:cs="Helvetica"/>
          <w:sz w:val="28"/>
          <w:szCs w:val="16"/>
        </w:rPr>
        <w:t xml:space="preserve">When asked what they know about the story, students should respond that they know how many pages are in the book, and how many pages are left unread.  </w:t>
      </w:r>
    </w:p>
    <w:p w:rsidR="00CE2FDE" w:rsidRDefault="00CE2FDE" w:rsidP="00572EA2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 xml:space="preserve">When asked what their answer will tell them, students should respond that the number </w:t>
      </w:r>
      <w:proofErr w:type="gramStart"/>
      <w:r>
        <w:rPr>
          <w:rFonts w:ascii="Arial" w:hAnsi="Arial" w:cs="Helvetica"/>
          <w:sz w:val="28"/>
          <w:szCs w:val="16"/>
        </w:rPr>
        <w:t>will</w:t>
      </w:r>
      <w:proofErr w:type="gramEnd"/>
      <w:r>
        <w:rPr>
          <w:rFonts w:ascii="Arial" w:hAnsi="Arial" w:cs="Helvetica"/>
          <w:sz w:val="28"/>
          <w:szCs w:val="16"/>
        </w:rPr>
        <w:t xml:space="preserve"> tell them the number of pages Stanly has read.</w:t>
      </w:r>
    </w:p>
    <w:p w:rsidR="00CE2FDE" w:rsidRDefault="00CE2FDE" w:rsidP="00311393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017F92">
        <w:rPr>
          <w:rFonts w:ascii="Arial" w:hAnsi="Arial" w:cs="Helvetica"/>
          <w:sz w:val="28"/>
          <w:szCs w:val="16"/>
        </w:rPr>
        <w:t>Observe what strategies students use to solve the problem.</w:t>
      </w:r>
      <w:r>
        <w:rPr>
          <w:rFonts w:ascii="Arial" w:hAnsi="Arial" w:cs="Helvetica"/>
          <w:sz w:val="28"/>
          <w:szCs w:val="16"/>
        </w:rPr>
        <w:t xml:space="preserve">  You are looking for an effective strategy to compute the difference between 92 and 58.  Take note of any materials the student uses to aid in solving the problem.</w:t>
      </w:r>
    </w:p>
    <w:p w:rsidR="00CE2FDE" w:rsidRPr="00017F92" w:rsidRDefault="00CE2FDE" w:rsidP="00311393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Take note of the problem solving and understanding of the story problem and the efficient method of subtracting.</w:t>
      </w:r>
    </w:p>
    <w:p w:rsidR="00CE2FDE" w:rsidRDefault="00CE2FDE" w:rsidP="00311393">
      <w:pPr>
        <w:rPr>
          <w:rFonts w:ascii="Arial" w:hAnsi="Arial" w:cs="Helvetica"/>
          <w:sz w:val="28"/>
          <w:szCs w:val="16"/>
        </w:rPr>
      </w:pPr>
    </w:p>
    <w:p w:rsidR="00CE2FDE" w:rsidRDefault="00CE2FDE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CE2FDE" w:rsidRDefault="00CE2FDE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CE2FDE" w:rsidRDefault="00CE2FDE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CE2FDE" w:rsidRDefault="00CE2FDE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CE2FDE" w:rsidRDefault="00CE2FDE" w:rsidP="00311393"/>
    <w:p w:rsidR="004238F8" w:rsidRDefault="004238F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lastRenderedPageBreak/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6257C">
      <w:r>
        <w:separator/>
      </w:r>
    </w:p>
  </w:endnote>
  <w:endnote w:type="continuationSeparator" w:id="0">
    <w:p w:rsidR="00000000" w:rsidRDefault="00562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6257C">
      <w:r>
        <w:separator/>
      </w:r>
    </w:p>
  </w:footnote>
  <w:footnote w:type="continuationSeparator" w:id="0">
    <w:p w:rsidR="00000000" w:rsidRDefault="0056257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F0FC5"/>
    <w:multiLevelType w:val="hybridMultilevel"/>
    <w:tmpl w:val="5D18E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637612"/>
    <w:multiLevelType w:val="hybridMultilevel"/>
    <w:tmpl w:val="9F505632"/>
    <w:lvl w:ilvl="0" w:tplc="52F63FBE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0B664D"/>
    <w:rsid w:val="00256D7F"/>
    <w:rsid w:val="004238F8"/>
    <w:rsid w:val="005473E7"/>
    <w:rsid w:val="0056156A"/>
    <w:rsid w:val="0056257C"/>
    <w:rsid w:val="005C4D61"/>
    <w:rsid w:val="006A589B"/>
    <w:rsid w:val="008975F7"/>
    <w:rsid w:val="009A2F2C"/>
    <w:rsid w:val="00AD4617"/>
    <w:rsid w:val="00B53025"/>
    <w:rsid w:val="00C16FCA"/>
    <w:rsid w:val="00CD1D1D"/>
    <w:rsid w:val="00CE2FDE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 w:qFormat="1"/>
    <w:lsdException w:name="List Paragraph" w:uiPriority="34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2F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2Char">
    <w:name w:val="Heading 2 Char"/>
    <w:basedOn w:val="DefaultParagraphFont"/>
    <w:link w:val="Heading2"/>
    <w:uiPriority w:val="9"/>
    <w:rsid w:val="00CE2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E2F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 w:qFormat="1"/>
    <w:lsdException w:name="List Paragraph" w:uiPriority="34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2F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2Char">
    <w:name w:val="Heading 2 Char"/>
    <w:basedOn w:val="DefaultParagraphFont"/>
    <w:link w:val="Heading2"/>
    <w:uiPriority w:val="9"/>
    <w:rsid w:val="00CE2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E2F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2262</Characters>
  <Application>Microsoft Macintosh Word</Application>
  <DocSecurity>0</DocSecurity>
  <Lines>18</Lines>
  <Paragraphs>5</Paragraphs>
  <ScaleCrop>false</ScaleCrop>
  <Company>HCPSS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James Whitfield</cp:lastModifiedBy>
  <cp:revision>2</cp:revision>
  <dcterms:created xsi:type="dcterms:W3CDTF">2013-12-02T03:10:00Z</dcterms:created>
  <dcterms:modified xsi:type="dcterms:W3CDTF">2013-12-02T03:10:00Z</dcterms:modified>
</cp:coreProperties>
</file>